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53" w:rsidRPr="00403553" w:rsidRDefault="00403553" w:rsidP="00403553">
      <w:pPr>
        <w:tabs>
          <w:tab w:val="left" w:pos="81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53">
        <w:rPr>
          <w:rFonts w:ascii="Times New Roman" w:hAnsi="Times New Roman" w:cs="Times New Roman"/>
          <w:b/>
          <w:sz w:val="28"/>
          <w:szCs w:val="28"/>
        </w:rPr>
        <w:t>Об ответственности за оставление человека в опасности</w:t>
      </w:r>
    </w:p>
    <w:p w:rsidR="00403553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553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53">
        <w:rPr>
          <w:rFonts w:ascii="Times New Roman" w:hAnsi="Times New Roman" w:cs="Times New Roman"/>
          <w:sz w:val="28"/>
          <w:szCs w:val="28"/>
        </w:rPr>
        <w:t xml:space="preserve">Оставление в опасности – это заведомое оставление без помощи лица, находящегося в опасности для жизни и здоровья состоянии и лишенного возможности принять меры к самосохранению по малолетству, старости, болезни или </w:t>
      </w:r>
      <w:proofErr w:type="gramStart"/>
      <w:r w:rsidRPr="00403553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403553">
        <w:rPr>
          <w:rFonts w:ascii="Times New Roman" w:hAnsi="Times New Roman" w:cs="Times New Roman"/>
          <w:sz w:val="28"/>
          <w:szCs w:val="28"/>
        </w:rPr>
        <w:t xml:space="preserve"> своей беспомощности, в случаях если виновный имел возможность оказать помощь этому лицу и был обязан иметь о нем заботу либо сам поставил его в опасное для жизни и здоровья состояние. Соответствующие положения содержатся в ст. 125 Уголовного кодекса Российской Федерации.</w:t>
      </w:r>
    </w:p>
    <w:p w:rsidR="00403553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53">
        <w:rPr>
          <w:rFonts w:ascii="Times New Roman" w:hAnsi="Times New Roman" w:cs="Times New Roman"/>
          <w:sz w:val="28"/>
          <w:szCs w:val="28"/>
        </w:rPr>
        <w:t>Беспомощное состояние может быть обусловлено, например, беременностью, физическим недоразвитием, то есть перечень не является исчерпывающим.</w:t>
      </w:r>
    </w:p>
    <w:p w:rsidR="00403553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53">
        <w:rPr>
          <w:rFonts w:ascii="Times New Roman" w:hAnsi="Times New Roman" w:cs="Times New Roman"/>
          <w:sz w:val="28"/>
          <w:szCs w:val="28"/>
        </w:rPr>
        <w:t xml:space="preserve">Субъектом преступления выступает вменяемое лицо, достигшее возраста 16 лет и обязанное заботиться о потерпевшем, находящимся в опасном состоянии, в силу закона, профессии, рода деятельности или родственных отношений, либо в силу того, что своим предшествующим поведением субъект сам поставил потерпевшего в опасное состояние; </w:t>
      </w:r>
      <w:proofErr w:type="gramStart"/>
      <w:r w:rsidRPr="00403553">
        <w:rPr>
          <w:rFonts w:ascii="Times New Roman" w:hAnsi="Times New Roman" w:cs="Times New Roman"/>
          <w:sz w:val="28"/>
          <w:szCs w:val="28"/>
        </w:rPr>
        <w:t>имевшее возможность без серьезной опасности для себя или других лиц оказать этому лицу помощь.</w:t>
      </w:r>
      <w:proofErr w:type="gramEnd"/>
    </w:p>
    <w:p w:rsidR="00403553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53">
        <w:rPr>
          <w:rFonts w:ascii="Times New Roman" w:hAnsi="Times New Roman" w:cs="Times New Roman"/>
          <w:sz w:val="28"/>
          <w:szCs w:val="28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по причине малолетства, старости, беспомощности.</w:t>
      </w:r>
    </w:p>
    <w:p w:rsidR="00403553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53">
        <w:rPr>
          <w:rFonts w:ascii="Times New Roman" w:hAnsi="Times New Roman" w:cs="Times New Roman"/>
          <w:sz w:val="28"/>
          <w:szCs w:val="28"/>
        </w:rPr>
        <w:t>Уголовная ответственность наступает только тогда, когда виновный по закону (или иному признаваемому законом обязательству) обязан заботится о безопасности потерпевшего, либо когда опасная ситуация для потерпевшего была создана самим виновным.</w:t>
      </w:r>
    </w:p>
    <w:p w:rsidR="00A76926" w:rsidRPr="00403553" w:rsidRDefault="00403553" w:rsidP="0040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3553">
        <w:rPr>
          <w:rFonts w:ascii="Times New Roman" w:hAnsi="Times New Roman" w:cs="Times New Roman"/>
          <w:sz w:val="28"/>
          <w:szCs w:val="28"/>
        </w:rPr>
        <w:t>Максимальное наказание за данное преступление – лишение свободы на срок до 1 года.</w:t>
      </w:r>
    </w:p>
    <w:sectPr w:rsidR="00A76926" w:rsidRPr="0040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8"/>
    <w:rsid w:val="00403553"/>
    <w:rsid w:val="008623E8"/>
    <w:rsid w:val="00A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2022-08-04T09:03:00Z</dcterms:created>
  <dcterms:modified xsi:type="dcterms:W3CDTF">2022-08-04T09:04:00Z</dcterms:modified>
</cp:coreProperties>
</file>